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b/>
          <w:color w:val="52677D"/>
          <w:sz w:val="18"/>
        </w:rPr>
        <w:t>CAREER CANVAS</w:t>
      </w:r>
    </w:p>
    <w:p>
      <w:pPr>
        <w:pStyle w:val="Title"/>
      </w:pPr>
      <w:r>
        <w:t>Short Video Advertisement Storyboard</w:t>
      </w:r>
    </w:p>
    <w:p>
      <w:pPr>
        <w:spacing w:after="280"/>
      </w:pPr>
      <w:r>
        <w:rPr>
          <w:color w:val="52677D"/>
          <w:sz w:val="21"/>
        </w:rPr>
        <w:t>Plan a 15-to-30-second vertical video before recording or editing.</w:t>
      </w:r>
    </w:p>
    <w:p>
      <w:pPr>
        <w:spacing w:after="100"/>
      </w:pPr>
      <w:r>
        <w:rPr>
          <w:b/>
          <w:color w:val="0F1A2B"/>
          <w:sz w:val="20"/>
        </w:rPr>
        <w:t xml:space="preserve">Student: </w:t>
      </w:r>
      <w:r>
        <w:rPr>
          <w:color w:val="52677D"/>
          <w:sz w:val="21"/>
        </w:rPr>
        <w:t>[Type your name]</w:t>
      </w:r>
    </w:p>
    <w:p>
      <w:pPr>
        <w:spacing w:after="100"/>
      </w:pPr>
      <w:r>
        <w:rPr>
          <w:b/>
          <w:color w:val="0F1A2B"/>
          <w:sz w:val="20"/>
        </w:rPr>
        <w:t xml:space="preserve">Business: </w:t>
      </w:r>
      <w:r>
        <w:rPr>
          <w:color w:val="52677D"/>
          <w:sz w:val="21"/>
        </w:rPr>
        <w:t>[Type the partner business]</w:t>
      </w:r>
    </w:p>
    <w:p>
      <w:pPr>
        <w:spacing w:after="100"/>
      </w:pPr>
      <w:r>
        <w:rPr>
          <w:b/>
          <w:color w:val="0F1A2B"/>
          <w:sz w:val="20"/>
        </w:rPr>
        <w:t xml:space="preserve">Date: </w:t>
      </w:r>
      <w:r>
        <w:rPr>
          <w:color w:val="52677D"/>
          <w:sz w:val="21"/>
        </w:rPr>
        <w:t>[Type the date]</w:t>
      </w:r>
    </w:p>
    <w:p/>
    <w:p>
      <w:pPr>
        <w:pStyle w:val="Heading1"/>
      </w:pPr>
      <w:r>
        <w:t>Goal and audience</w:t>
      </w:r>
    </w:p>
    <w:p>
      <w:r>
        <w:rPr>
          <w:i/>
          <w:color w:val="52677D"/>
        </w:rPr>
        <w:t>What should the viewer remember or do?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Opening hook</w:t>
      </w:r>
    </w:p>
    <w:p>
      <w:r>
        <w:rPr>
          <w:i/>
          <w:color w:val="52677D"/>
        </w:rPr>
        <w:t>What happens in the first two seconds?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Six-scene storyboard</w:t>
      </w:r>
    </w:p>
    <w:p>
      <w:r>
        <w:rPr>
          <w:i/>
          <w:color w:val="52677D"/>
        </w:rPr>
        <w:t>For each scene, write the visual, on-screen words, audio, and approximate time.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Closing action</w:t>
      </w:r>
    </w:p>
    <w:p>
      <w:r>
        <w:rPr>
          <w:i/>
          <w:color w:val="52677D"/>
        </w:rPr>
        <w:t>What exact next step appears at the end?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Production check</w:t>
      </w:r>
    </w:p>
    <w:p>
      <w:r>
        <w:rPr>
          <w:i/>
          <w:color w:val="52677D"/>
        </w:rPr>
        <w:t>Confirm facts, music rights, image permissions, captions, and business approval.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77D"/>
        <w:sz w:val="18"/>
      </w:rPr>
      <w:t>Career Canvas  |  Great Neck South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F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